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F19B5" w14:textId="77777777" w:rsidR="0089325A" w:rsidRDefault="00D20A9E" w:rsidP="00FF286D">
      <w:pPr>
        <w:rPr>
          <w:noProof/>
          <w:sz w:val="28"/>
          <w:szCs w:val="28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58240" behindDoc="0" locked="0" layoutInCell="1" allowOverlap="1" wp14:anchorId="0CB1D50D" wp14:editId="1D46FE9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8800" cy="2880000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25E9">
        <w:rPr>
          <w:noProof/>
          <w:lang w:val="da-DK" w:eastAsia="da-DK"/>
        </w:rPr>
        <w:drawing>
          <wp:anchor distT="0" distB="0" distL="114300" distR="114300" simplePos="0" relativeHeight="251659264" behindDoc="0" locked="0" layoutInCell="1" allowOverlap="1" wp14:anchorId="47A17012" wp14:editId="175549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36400" cy="2880000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5E9">
        <w:rPr>
          <w:noProof/>
          <w:lang w:val="da-DK" w:eastAsia="da-DK"/>
        </w:rPr>
        <w:t xml:space="preserve"> </w:t>
      </w:r>
    </w:p>
    <w:p w14:paraId="4949D845" w14:textId="77777777" w:rsidR="0089325A" w:rsidRDefault="0089325A" w:rsidP="00FF286D">
      <w:pPr>
        <w:rPr>
          <w:noProof/>
          <w:sz w:val="28"/>
          <w:szCs w:val="28"/>
          <w:lang w:val="da-DK" w:eastAsia="da-DK"/>
        </w:rPr>
      </w:pPr>
    </w:p>
    <w:p w14:paraId="30FAACA7" w14:textId="77777777" w:rsidR="0089325A" w:rsidRDefault="0089325A" w:rsidP="00FF286D">
      <w:pPr>
        <w:rPr>
          <w:noProof/>
          <w:sz w:val="28"/>
          <w:szCs w:val="28"/>
          <w:lang w:val="da-DK" w:eastAsia="da-DK"/>
        </w:rPr>
      </w:pPr>
    </w:p>
    <w:p w14:paraId="1BBE577D" w14:textId="77777777" w:rsidR="0089325A" w:rsidRDefault="0089325A" w:rsidP="00FF286D">
      <w:pPr>
        <w:rPr>
          <w:noProof/>
          <w:sz w:val="28"/>
          <w:szCs w:val="28"/>
          <w:lang w:val="da-DK" w:eastAsia="da-DK"/>
        </w:rPr>
      </w:pPr>
    </w:p>
    <w:p w14:paraId="702F2190" w14:textId="77777777" w:rsidR="0089325A" w:rsidRDefault="0089325A" w:rsidP="00FF286D">
      <w:pPr>
        <w:rPr>
          <w:noProof/>
          <w:sz w:val="28"/>
          <w:szCs w:val="28"/>
          <w:lang w:val="da-DK" w:eastAsia="da-DK"/>
        </w:rPr>
      </w:pPr>
    </w:p>
    <w:p w14:paraId="5B277245" w14:textId="77777777" w:rsidR="0089325A" w:rsidRDefault="0089325A" w:rsidP="00FF286D">
      <w:pPr>
        <w:rPr>
          <w:noProof/>
          <w:sz w:val="28"/>
          <w:szCs w:val="28"/>
          <w:lang w:val="da-DK" w:eastAsia="da-DK"/>
        </w:rPr>
      </w:pPr>
    </w:p>
    <w:p w14:paraId="13579CB5" w14:textId="77777777" w:rsidR="0089325A" w:rsidRDefault="0089325A" w:rsidP="00FF286D">
      <w:pPr>
        <w:rPr>
          <w:noProof/>
          <w:sz w:val="28"/>
          <w:szCs w:val="28"/>
          <w:lang w:val="da-DK" w:eastAsia="da-DK"/>
        </w:rPr>
      </w:pPr>
    </w:p>
    <w:p w14:paraId="232384DA" w14:textId="77777777" w:rsidR="0089325A" w:rsidRDefault="0089325A" w:rsidP="00FF286D">
      <w:pPr>
        <w:rPr>
          <w:noProof/>
          <w:sz w:val="28"/>
          <w:szCs w:val="28"/>
          <w:lang w:val="da-DK" w:eastAsia="da-DK"/>
        </w:rPr>
      </w:pPr>
    </w:p>
    <w:p w14:paraId="5A414EF5" w14:textId="3AE57909" w:rsidR="00E64651" w:rsidRPr="0089325A" w:rsidRDefault="0089325A" w:rsidP="00FF286D">
      <w:pPr>
        <w:rPr>
          <w:noProof/>
          <w:sz w:val="24"/>
          <w:szCs w:val="24"/>
          <w:lang w:val="da-DK" w:eastAsia="da-DK"/>
        </w:rPr>
      </w:pPr>
      <w:r w:rsidRPr="001A47B4">
        <w:rPr>
          <w:noProof/>
          <w:sz w:val="20"/>
          <w:szCs w:val="20"/>
          <w:lang w:val="da-DK" w:eastAsia="da-DK"/>
        </w:rPr>
        <w:t xml:space="preserve">Galvaniseret </w:t>
      </w:r>
      <w:r w:rsidR="00AD25E9" w:rsidRPr="001A47B4">
        <w:rPr>
          <w:noProof/>
          <w:sz w:val="20"/>
          <w:szCs w:val="20"/>
          <w:lang w:val="da-DK" w:eastAsia="da-DK"/>
        </w:rPr>
        <w:t xml:space="preserve">og </w:t>
      </w:r>
      <w:r w:rsidR="00E64651" w:rsidRPr="001A47B4">
        <w:rPr>
          <w:noProof/>
          <w:sz w:val="20"/>
          <w:szCs w:val="20"/>
          <w:lang w:val="da-DK" w:eastAsia="da-DK"/>
        </w:rPr>
        <w:t xml:space="preserve">hærværksikret </w:t>
      </w:r>
      <w:r w:rsidRPr="001A47B4">
        <w:rPr>
          <w:noProof/>
          <w:sz w:val="20"/>
          <w:szCs w:val="20"/>
          <w:lang w:val="da-DK" w:eastAsia="da-DK"/>
        </w:rPr>
        <w:t>håndboldmål</w:t>
      </w:r>
      <w:r w:rsidR="00E64651" w:rsidRPr="001A47B4">
        <w:rPr>
          <w:noProof/>
          <w:sz w:val="20"/>
          <w:szCs w:val="20"/>
          <w:lang w:val="da-DK" w:eastAsia="da-DK"/>
        </w:rPr>
        <w:t>.</w:t>
      </w:r>
      <w:r w:rsidR="00E64651" w:rsidRPr="001A47B4">
        <w:rPr>
          <w:noProof/>
          <w:sz w:val="20"/>
          <w:szCs w:val="20"/>
          <w:lang w:val="da-DK" w:eastAsia="da-DK"/>
        </w:rPr>
        <w:br/>
        <w:t xml:space="preserve">Kraftig 50x50 mm bundkonstruktion. Ø25 mm stålrør der er fuldsvejst. </w:t>
      </w:r>
      <w:r w:rsidR="00E64651" w:rsidRPr="001A47B4">
        <w:rPr>
          <w:noProof/>
          <w:sz w:val="20"/>
          <w:szCs w:val="20"/>
          <w:lang w:val="da-DK" w:eastAsia="da-DK"/>
        </w:rPr>
        <w:br/>
        <w:t>Kan leveres med forlængde stolper for nedstøbning. Hvis målet leveres med basketkurv, er bagrammen forboret med 2 stk. 12 mm montagehuller</w:t>
      </w:r>
      <w:r w:rsidR="00A966EB">
        <w:rPr>
          <w:noProof/>
          <w:sz w:val="20"/>
          <w:szCs w:val="20"/>
          <w:lang w:val="da-DK" w:eastAsia="da-DK"/>
        </w:rPr>
        <w:t xml:space="preserve"> på bagkanten. Denne skal forankres solidt i underlag, for at </w:t>
      </w:r>
      <w:r w:rsidR="00A966EB" w:rsidRPr="00524821">
        <w:rPr>
          <w:noProof/>
          <w:sz w:val="20"/>
          <w:szCs w:val="20"/>
          <w:highlight w:val="yellow"/>
          <w:lang w:val="da-DK" w:eastAsia="da-DK"/>
        </w:rPr>
        <w:t>sikre målet mod kip.</w:t>
      </w:r>
      <w:r w:rsidR="00A966EB">
        <w:rPr>
          <w:noProof/>
          <w:sz w:val="20"/>
          <w:szCs w:val="20"/>
          <w:lang w:val="da-DK" w:eastAsia="da-DK"/>
        </w:rPr>
        <w:br/>
      </w:r>
      <w:r w:rsidR="00E64651" w:rsidRPr="001A47B4">
        <w:rPr>
          <w:noProof/>
          <w:sz w:val="20"/>
          <w:szCs w:val="20"/>
          <w:lang w:val="da-DK" w:eastAsia="da-DK"/>
        </w:rPr>
        <w:t xml:space="preserve">Forrammen er enten </w:t>
      </w:r>
      <w:r w:rsidR="00AD25E9" w:rsidRPr="001A47B4">
        <w:rPr>
          <w:noProof/>
          <w:sz w:val="20"/>
          <w:szCs w:val="20"/>
          <w:lang w:val="da-DK" w:eastAsia="da-DK"/>
        </w:rPr>
        <w:t xml:space="preserve">fremstillet af </w:t>
      </w:r>
      <w:r w:rsidR="00E64651" w:rsidRPr="001A47B4">
        <w:rPr>
          <w:noProof/>
          <w:sz w:val="20"/>
          <w:szCs w:val="20"/>
          <w:lang w:val="da-DK" w:eastAsia="da-DK"/>
        </w:rPr>
        <w:t>60x60 mm aluminiumprofi</w:t>
      </w:r>
      <w:r w:rsidR="00AD25E9" w:rsidRPr="001A47B4">
        <w:rPr>
          <w:noProof/>
          <w:sz w:val="20"/>
          <w:szCs w:val="20"/>
          <w:lang w:val="da-DK" w:eastAsia="da-DK"/>
        </w:rPr>
        <w:t>ler eller Ø60 mm aluminiumrør</w:t>
      </w:r>
      <w:r w:rsidR="00E64651" w:rsidRPr="001A47B4">
        <w:rPr>
          <w:noProof/>
          <w:sz w:val="20"/>
          <w:szCs w:val="20"/>
          <w:lang w:val="da-DK" w:eastAsia="da-DK"/>
        </w:rPr>
        <w:t xml:space="preserve"> (hvis integreret i multibane)</w:t>
      </w:r>
      <w:r w:rsidR="00A966EB">
        <w:rPr>
          <w:noProof/>
          <w:sz w:val="20"/>
          <w:szCs w:val="20"/>
          <w:lang w:val="da-DK" w:eastAsia="da-DK"/>
        </w:rPr>
        <w:br/>
      </w:r>
      <w:r w:rsidR="00E64651">
        <w:rPr>
          <w:noProof/>
          <w:sz w:val="24"/>
          <w:szCs w:val="24"/>
          <w:lang w:val="da-DK" w:eastAsia="da-DK"/>
        </w:rPr>
        <w:br/>
      </w:r>
      <w:r w:rsidR="001A47B4" w:rsidRPr="001A47B4">
        <w:rPr>
          <w:noProof/>
          <w:sz w:val="20"/>
          <w:szCs w:val="20"/>
          <w:lang w:val="da-DK" w:eastAsia="da-DK"/>
        </w:rPr>
        <w:t>Optioner:</w:t>
      </w:r>
      <w:r w:rsidR="001A47B4" w:rsidRPr="001A47B4">
        <w:rPr>
          <w:noProof/>
          <w:sz w:val="20"/>
          <w:szCs w:val="20"/>
          <w:lang w:val="da-DK" w:eastAsia="da-DK"/>
        </w:rPr>
        <w:br/>
        <w:t>Alle mål kan leveres breddetilpasset:</w:t>
      </w:r>
      <w:r w:rsidR="001A47B4" w:rsidRPr="001A47B4">
        <w:rPr>
          <w:noProof/>
          <w:sz w:val="20"/>
          <w:szCs w:val="20"/>
          <w:lang w:val="da-DK" w:eastAsia="da-DK"/>
        </w:rPr>
        <w:br/>
        <w:t>Pulverlakeret i forskellige RaL-farver</w:t>
      </w:r>
      <w:r w:rsidR="001A47B4" w:rsidRPr="001A47B4">
        <w:rPr>
          <w:noProof/>
          <w:sz w:val="20"/>
          <w:szCs w:val="20"/>
          <w:lang w:val="da-DK" w:eastAsia="da-DK"/>
        </w:rPr>
        <w:br/>
        <w:t>Med basketkurve (2 varianter)</w:t>
      </w: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748"/>
        <w:gridCol w:w="2216"/>
        <w:gridCol w:w="4253"/>
        <w:gridCol w:w="1134"/>
      </w:tblGrid>
      <w:tr w:rsidR="00690D28" w14:paraId="7E71E35D" w14:textId="77777777" w:rsidTr="00BD175A">
        <w:tc>
          <w:tcPr>
            <w:tcW w:w="1748" w:type="dxa"/>
          </w:tcPr>
          <w:p w14:paraId="167F038B" w14:textId="77777777" w:rsidR="00690D28" w:rsidRPr="00B80349" w:rsidRDefault="00690D2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B80349">
              <w:rPr>
                <w:noProof/>
                <w:sz w:val="20"/>
                <w:szCs w:val="20"/>
                <w:lang w:val="da-DK" w:eastAsia="da-DK"/>
              </w:rPr>
              <w:t>Varenummer</w:t>
            </w:r>
          </w:p>
        </w:tc>
        <w:tc>
          <w:tcPr>
            <w:tcW w:w="2216" w:type="dxa"/>
          </w:tcPr>
          <w:p w14:paraId="21B7AC9C" w14:textId="77777777" w:rsidR="00690D28" w:rsidRPr="00B80349" w:rsidRDefault="00690D2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B80349">
              <w:rPr>
                <w:noProof/>
                <w:sz w:val="20"/>
                <w:szCs w:val="20"/>
                <w:lang w:val="da-DK" w:eastAsia="da-DK"/>
              </w:rPr>
              <w:t>Beskrivelse</w:t>
            </w:r>
            <w:r w:rsidR="00791B82">
              <w:rPr>
                <w:noProof/>
                <w:sz w:val="20"/>
                <w:szCs w:val="20"/>
                <w:lang w:val="da-DK" w:eastAsia="da-DK"/>
              </w:rPr>
              <w:t>/dim.</w:t>
            </w:r>
          </w:p>
        </w:tc>
        <w:tc>
          <w:tcPr>
            <w:tcW w:w="4253" w:type="dxa"/>
          </w:tcPr>
          <w:p w14:paraId="1E65B098" w14:textId="77777777" w:rsidR="00690D28" w:rsidRPr="00147DC9" w:rsidRDefault="00690D2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147DC9">
              <w:rPr>
                <w:noProof/>
                <w:sz w:val="20"/>
                <w:szCs w:val="20"/>
                <w:lang w:val="da-DK" w:eastAsia="da-DK"/>
              </w:rPr>
              <w:t>Supplerende info</w:t>
            </w:r>
          </w:p>
        </w:tc>
        <w:tc>
          <w:tcPr>
            <w:tcW w:w="1134" w:type="dxa"/>
          </w:tcPr>
          <w:p w14:paraId="3E347B7B" w14:textId="77777777" w:rsidR="00690D28" w:rsidRPr="008E2C4E" w:rsidRDefault="00690D2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8E2C4E">
              <w:rPr>
                <w:noProof/>
                <w:sz w:val="20"/>
                <w:szCs w:val="20"/>
                <w:lang w:val="da-DK" w:eastAsia="da-DK"/>
              </w:rPr>
              <w:t>Vægt</w:t>
            </w:r>
          </w:p>
        </w:tc>
      </w:tr>
      <w:tr w:rsidR="008E2C4E" w:rsidRPr="00147DC9" w14:paraId="33CE526E" w14:textId="77777777" w:rsidTr="00BD175A">
        <w:trPr>
          <w:trHeight w:val="519"/>
        </w:trPr>
        <w:tc>
          <w:tcPr>
            <w:tcW w:w="1748" w:type="dxa"/>
          </w:tcPr>
          <w:p w14:paraId="722C6423" w14:textId="77777777" w:rsidR="008E2C4E" w:rsidRPr="00B80349" w:rsidRDefault="00AD25E9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AT33-0200</w:t>
            </w:r>
          </w:p>
        </w:tc>
        <w:tc>
          <w:tcPr>
            <w:tcW w:w="2216" w:type="dxa"/>
          </w:tcPr>
          <w:p w14:paraId="2C0A8E93" w14:textId="77777777" w:rsidR="008E2C4E" w:rsidRPr="00B80349" w:rsidRDefault="0062068C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Galvaniseret håndboldmål</w:t>
            </w:r>
            <w:r w:rsidR="000621F9">
              <w:rPr>
                <w:noProof/>
                <w:sz w:val="20"/>
                <w:szCs w:val="20"/>
                <w:lang w:val="da-DK" w:eastAsia="da-DK"/>
              </w:rPr>
              <w:br/>
              <w:t>3000x2000</w:t>
            </w:r>
            <w:r w:rsidR="00BD175A">
              <w:rPr>
                <w:noProof/>
                <w:sz w:val="20"/>
                <w:szCs w:val="20"/>
                <w:lang w:val="da-DK" w:eastAsia="da-DK"/>
              </w:rPr>
              <w:t>x1260 mm</w:t>
            </w:r>
          </w:p>
        </w:tc>
        <w:tc>
          <w:tcPr>
            <w:tcW w:w="4253" w:type="dxa"/>
          </w:tcPr>
          <w:p w14:paraId="2C0C5A9F" w14:textId="77777777" w:rsidR="008E2C4E" w:rsidRDefault="0062068C" w:rsidP="00F41CD5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 xml:space="preserve">Aluminium forkant 60x60x3 mm </w:t>
            </w:r>
            <w:r w:rsidR="00B607F3">
              <w:rPr>
                <w:noProof/>
                <w:sz w:val="20"/>
                <w:szCs w:val="20"/>
                <w:lang w:val="da-DK" w:eastAsia="da-DK"/>
              </w:rPr>
              <w:br/>
              <w:t>Bredden kan tilpasses på alle modeller</w:t>
            </w:r>
          </w:p>
          <w:p w14:paraId="70FD4898" w14:textId="77777777" w:rsidR="00165942" w:rsidRPr="008E2C4E" w:rsidRDefault="00165942" w:rsidP="00165942">
            <w:pPr>
              <w:rPr>
                <w:noProof/>
                <w:sz w:val="20"/>
                <w:szCs w:val="20"/>
                <w:lang w:val="da-DK" w:eastAsia="da-DK"/>
              </w:rPr>
            </w:pPr>
          </w:p>
        </w:tc>
        <w:tc>
          <w:tcPr>
            <w:tcW w:w="1134" w:type="dxa"/>
          </w:tcPr>
          <w:p w14:paraId="3FD6F052" w14:textId="77777777" w:rsidR="008E2C4E" w:rsidRPr="00D35205" w:rsidRDefault="00791B82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Cirka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</w:r>
            <w:r w:rsidR="0062068C">
              <w:rPr>
                <w:noProof/>
                <w:sz w:val="20"/>
                <w:szCs w:val="20"/>
                <w:lang w:val="da-DK" w:eastAsia="da-DK"/>
              </w:rPr>
              <w:t>175</w:t>
            </w:r>
            <w:r w:rsidR="00D35205" w:rsidRPr="00D35205">
              <w:rPr>
                <w:noProof/>
                <w:sz w:val="20"/>
                <w:szCs w:val="20"/>
                <w:lang w:val="da-DK" w:eastAsia="da-DK"/>
              </w:rPr>
              <w:t xml:space="preserve"> kg</w:t>
            </w:r>
          </w:p>
        </w:tc>
      </w:tr>
      <w:tr w:rsidR="009966DF" w:rsidRPr="0062068C" w14:paraId="2587D7EA" w14:textId="77777777" w:rsidTr="00BD175A">
        <w:tc>
          <w:tcPr>
            <w:tcW w:w="1748" w:type="dxa"/>
          </w:tcPr>
          <w:p w14:paraId="0D3D1B3C" w14:textId="77777777" w:rsidR="009966DF" w:rsidRDefault="009966DF" w:rsidP="00AD25E9">
            <w:pPr>
              <w:rPr>
                <w:noProof/>
                <w:sz w:val="20"/>
                <w:szCs w:val="20"/>
                <w:lang w:val="da-DK" w:eastAsia="da-DK"/>
              </w:rPr>
            </w:pPr>
            <w:r w:rsidRPr="00B80349">
              <w:rPr>
                <w:noProof/>
                <w:sz w:val="20"/>
                <w:szCs w:val="20"/>
                <w:lang w:val="da-DK" w:eastAsia="da-DK"/>
              </w:rPr>
              <w:t>AT</w:t>
            </w:r>
            <w:r w:rsidR="00AD25E9">
              <w:rPr>
                <w:noProof/>
                <w:sz w:val="20"/>
                <w:szCs w:val="20"/>
                <w:lang w:val="da-DK" w:eastAsia="da-DK"/>
              </w:rPr>
              <w:t>33-0210</w:t>
            </w:r>
          </w:p>
          <w:p w14:paraId="7C4A7508" w14:textId="77777777" w:rsidR="00AD25E9" w:rsidRPr="00B80349" w:rsidRDefault="00D20A9E" w:rsidP="00AD25E9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L(eft) og R(ight)</w:t>
            </w:r>
          </w:p>
        </w:tc>
        <w:tc>
          <w:tcPr>
            <w:tcW w:w="2216" w:type="dxa"/>
          </w:tcPr>
          <w:p w14:paraId="4F78A280" w14:textId="77777777" w:rsidR="009966DF" w:rsidRDefault="0062068C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  <w:p w14:paraId="61FEE63C" w14:textId="77777777" w:rsidR="0062068C" w:rsidRPr="00B80349" w:rsidRDefault="0062068C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Med åbning</w:t>
            </w:r>
          </w:p>
        </w:tc>
        <w:tc>
          <w:tcPr>
            <w:tcW w:w="4253" w:type="dxa"/>
          </w:tcPr>
          <w:p w14:paraId="0AD36E8E" w14:textId="77777777" w:rsidR="009966DF" w:rsidRDefault="0062068C" w:rsidP="008E2C4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  <w:p w14:paraId="6C45007F" w14:textId="77777777" w:rsidR="0062068C" w:rsidRPr="00B80349" w:rsidRDefault="0062068C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Åbning 590x1800 mm. Valgfri side</w:t>
            </w:r>
          </w:p>
        </w:tc>
        <w:tc>
          <w:tcPr>
            <w:tcW w:w="1134" w:type="dxa"/>
          </w:tcPr>
          <w:p w14:paraId="2E30E9D8" w14:textId="77777777" w:rsidR="009966DF" w:rsidRPr="00D35205" w:rsidRDefault="00791B82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Cirka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</w:r>
            <w:r w:rsidR="0062068C">
              <w:rPr>
                <w:noProof/>
                <w:sz w:val="20"/>
                <w:szCs w:val="20"/>
                <w:lang w:val="da-DK" w:eastAsia="da-DK"/>
              </w:rPr>
              <w:t>160</w:t>
            </w:r>
            <w:r w:rsidR="00D35205" w:rsidRPr="00D35205">
              <w:rPr>
                <w:noProof/>
                <w:sz w:val="20"/>
                <w:szCs w:val="20"/>
                <w:lang w:val="da-DK" w:eastAsia="da-DK"/>
              </w:rPr>
              <w:t xml:space="preserve"> kg</w:t>
            </w:r>
          </w:p>
        </w:tc>
      </w:tr>
      <w:tr w:rsidR="0062068C" w:rsidRPr="0062068C" w14:paraId="7A93851D" w14:textId="77777777" w:rsidTr="00BD175A">
        <w:tc>
          <w:tcPr>
            <w:tcW w:w="1748" w:type="dxa"/>
          </w:tcPr>
          <w:p w14:paraId="6772FAAE" w14:textId="77777777" w:rsidR="0062068C" w:rsidRDefault="00AD25E9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AT33-0220</w:t>
            </w:r>
          </w:p>
          <w:p w14:paraId="4107DAC6" w14:textId="77777777" w:rsidR="00AD25E9" w:rsidRPr="00B80349" w:rsidRDefault="00D20A9E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L og R</w:t>
            </w:r>
          </w:p>
        </w:tc>
        <w:tc>
          <w:tcPr>
            <w:tcW w:w="2216" w:type="dxa"/>
          </w:tcPr>
          <w:p w14:paraId="6560B78B" w14:textId="77777777" w:rsidR="0062068C" w:rsidRDefault="0062068C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  <w:p w14:paraId="4A6E32A0" w14:textId="77777777" w:rsidR="0062068C" w:rsidRDefault="0062068C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Med låge</w:t>
            </w:r>
          </w:p>
        </w:tc>
        <w:tc>
          <w:tcPr>
            <w:tcW w:w="4253" w:type="dxa"/>
          </w:tcPr>
          <w:p w14:paraId="009909E2" w14:textId="77777777" w:rsidR="0062068C" w:rsidRDefault="0062068C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  <w:p w14:paraId="0A1CC9D8" w14:textId="77777777" w:rsidR="0062068C" w:rsidRDefault="0062068C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Åbning 590x1800 mm. Valgfri side</w:t>
            </w:r>
          </w:p>
          <w:p w14:paraId="0D78136D" w14:textId="77777777" w:rsidR="0062068C" w:rsidRDefault="00B607F3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Låge monteret med kraftige PN-hængsler</w:t>
            </w:r>
          </w:p>
          <w:p w14:paraId="528E052A" w14:textId="77777777" w:rsidR="00B607F3" w:rsidRDefault="00B607F3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Lukning med kraftige magneter</w:t>
            </w:r>
          </w:p>
        </w:tc>
        <w:tc>
          <w:tcPr>
            <w:tcW w:w="1134" w:type="dxa"/>
          </w:tcPr>
          <w:p w14:paraId="2D69062C" w14:textId="77777777" w:rsidR="0062068C" w:rsidRDefault="00B607F3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Cirka</w:t>
            </w:r>
          </w:p>
          <w:p w14:paraId="311E82FA" w14:textId="77777777" w:rsidR="00B607F3" w:rsidRDefault="00B607F3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180 kg</w:t>
            </w:r>
          </w:p>
        </w:tc>
      </w:tr>
      <w:tr w:rsidR="00147DC9" w:rsidRPr="0062068C" w14:paraId="61C794A8" w14:textId="77777777" w:rsidTr="00E95A30">
        <w:tc>
          <w:tcPr>
            <w:tcW w:w="9351" w:type="dxa"/>
            <w:gridSpan w:val="4"/>
          </w:tcPr>
          <w:p w14:paraId="086690A4" w14:textId="77777777" w:rsidR="00147DC9" w:rsidRPr="00147DC9" w:rsidRDefault="00147DC9" w:rsidP="00FF286D">
            <w:pPr>
              <w:rPr>
                <w:noProof/>
                <w:sz w:val="16"/>
                <w:szCs w:val="16"/>
                <w:lang w:val="da-DK" w:eastAsia="da-DK"/>
              </w:rPr>
            </w:pPr>
          </w:p>
        </w:tc>
      </w:tr>
      <w:tr w:rsidR="0059733C" w:rsidRPr="00BD175A" w14:paraId="26B25752" w14:textId="77777777" w:rsidTr="00B36404">
        <w:tc>
          <w:tcPr>
            <w:tcW w:w="1748" w:type="dxa"/>
          </w:tcPr>
          <w:p w14:paraId="409EC9E6" w14:textId="77777777" w:rsidR="0059733C" w:rsidRPr="00B80349" w:rsidRDefault="0059733C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B80349">
              <w:rPr>
                <w:noProof/>
                <w:sz w:val="20"/>
                <w:szCs w:val="20"/>
                <w:lang w:val="da-DK" w:eastAsia="da-DK"/>
              </w:rPr>
              <w:t>Materiale</w:t>
            </w:r>
          </w:p>
        </w:tc>
        <w:tc>
          <w:tcPr>
            <w:tcW w:w="7603" w:type="dxa"/>
            <w:gridSpan w:val="3"/>
          </w:tcPr>
          <w:p w14:paraId="26B4405E" w14:textId="77777777" w:rsidR="005551BE" w:rsidRDefault="005551BE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Stål: Varmgalvniseret stål. Rør og profiler</w:t>
            </w:r>
          </w:p>
          <w:p w14:paraId="6C161862" w14:textId="77777777" w:rsidR="0059733C" w:rsidRDefault="0059733C" w:rsidP="00FF286D">
            <w:pPr>
              <w:rPr>
                <w:noProof/>
                <w:sz w:val="28"/>
                <w:szCs w:val="28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Aluminium</w:t>
            </w:r>
            <w:r w:rsidR="00BD175A">
              <w:rPr>
                <w:noProof/>
                <w:sz w:val="20"/>
                <w:szCs w:val="20"/>
                <w:lang w:val="da-DK" w:eastAsia="da-DK"/>
              </w:rPr>
              <w:t xml:space="preserve"> forkant</w:t>
            </w:r>
            <w:r>
              <w:rPr>
                <w:noProof/>
                <w:sz w:val="20"/>
                <w:szCs w:val="20"/>
                <w:lang w:val="da-DK" w:eastAsia="da-DK"/>
              </w:rPr>
              <w:t xml:space="preserve">: </w:t>
            </w:r>
            <w:r w:rsidRPr="00147DC9">
              <w:rPr>
                <w:noProof/>
                <w:sz w:val="20"/>
                <w:szCs w:val="20"/>
                <w:lang w:val="da-DK" w:eastAsia="da-DK"/>
              </w:rPr>
              <w:t>AlMgSi0,5 EN-AW 6060/6063 - T66 – AlMgSi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Rustfri A2: Bolte, skiver og møtrikker.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Plastprop: LDPE (low density polyethylen) sollysbestandig</w:t>
            </w:r>
          </w:p>
        </w:tc>
      </w:tr>
      <w:tr w:rsidR="00E95240" w:rsidRPr="00BD175A" w14:paraId="68899457" w14:textId="77777777" w:rsidTr="00B36404">
        <w:tc>
          <w:tcPr>
            <w:tcW w:w="1748" w:type="dxa"/>
          </w:tcPr>
          <w:p w14:paraId="3DEA803B" w14:textId="77777777" w:rsidR="00E95240" w:rsidRPr="00B80349" w:rsidRDefault="00E95240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bookmarkStart w:id="0" w:name="_GoBack"/>
            <w:bookmarkEnd w:id="0"/>
          </w:p>
        </w:tc>
        <w:tc>
          <w:tcPr>
            <w:tcW w:w="7603" w:type="dxa"/>
            <w:gridSpan w:val="3"/>
          </w:tcPr>
          <w:p w14:paraId="684635C4" w14:textId="77777777" w:rsidR="00E95240" w:rsidRDefault="00E95240" w:rsidP="00FF286D">
            <w:pPr>
              <w:rPr>
                <w:noProof/>
                <w:sz w:val="20"/>
                <w:szCs w:val="20"/>
                <w:lang w:val="da-DK" w:eastAsia="da-DK"/>
              </w:rPr>
            </w:pPr>
          </w:p>
        </w:tc>
      </w:tr>
    </w:tbl>
    <w:p w14:paraId="22CCB809" w14:textId="77777777" w:rsidR="00D20A9E" w:rsidRDefault="001A47B4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lastRenderedPageBreak/>
        <w:drawing>
          <wp:anchor distT="0" distB="0" distL="114300" distR="114300" simplePos="0" relativeHeight="251661312" behindDoc="0" locked="0" layoutInCell="1" allowOverlap="1" wp14:anchorId="3DF13047" wp14:editId="68D5F4E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72310" cy="2879725"/>
            <wp:effectExtent l="0" t="0" r="889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D038B" w14:textId="77777777" w:rsidR="00D20A9E" w:rsidRPr="009B12B0" w:rsidRDefault="001A47B4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0288" behindDoc="0" locked="0" layoutInCell="1" allowOverlap="1" wp14:anchorId="732104FA" wp14:editId="54C8DA76">
            <wp:simplePos x="0" y="0"/>
            <wp:positionH relativeFrom="margin">
              <wp:align>left</wp:align>
            </wp:positionH>
            <wp:positionV relativeFrom="page">
              <wp:posOffset>923290</wp:posOffset>
            </wp:positionV>
            <wp:extent cx="4100400" cy="2880000"/>
            <wp:effectExtent l="0" t="0" r="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DAFE8" w14:textId="77777777" w:rsidR="0089325A" w:rsidRDefault="0089325A" w:rsidP="00FF286D">
      <w:pPr>
        <w:rPr>
          <w:noProof/>
          <w:sz w:val="20"/>
          <w:szCs w:val="20"/>
          <w:lang w:val="da-DK" w:eastAsia="da-DK"/>
        </w:rPr>
      </w:pPr>
    </w:p>
    <w:p w14:paraId="01922AE8" w14:textId="77777777" w:rsidR="0089325A" w:rsidRDefault="0089325A" w:rsidP="00FF286D">
      <w:pPr>
        <w:rPr>
          <w:noProof/>
          <w:sz w:val="20"/>
          <w:szCs w:val="20"/>
          <w:lang w:val="da-DK" w:eastAsia="da-DK"/>
        </w:rPr>
      </w:pPr>
    </w:p>
    <w:p w14:paraId="5F84AEAA" w14:textId="77777777" w:rsidR="00D20A9E" w:rsidRDefault="00D20A9E" w:rsidP="00FF286D">
      <w:pPr>
        <w:rPr>
          <w:noProof/>
          <w:sz w:val="20"/>
          <w:szCs w:val="20"/>
          <w:lang w:val="da-DK" w:eastAsia="da-DK"/>
        </w:rPr>
      </w:pPr>
    </w:p>
    <w:p w14:paraId="002DAC4B" w14:textId="77777777" w:rsidR="00D20A9E" w:rsidRDefault="00D20A9E" w:rsidP="00FF286D">
      <w:pPr>
        <w:rPr>
          <w:noProof/>
          <w:sz w:val="20"/>
          <w:szCs w:val="20"/>
          <w:lang w:val="da-DK" w:eastAsia="da-DK"/>
        </w:rPr>
      </w:pPr>
    </w:p>
    <w:p w14:paraId="733773D6" w14:textId="77777777" w:rsidR="00D20A9E" w:rsidRDefault="00D20A9E" w:rsidP="00FF286D">
      <w:pPr>
        <w:rPr>
          <w:noProof/>
          <w:sz w:val="20"/>
          <w:szCs w:val="20"/>
          <w:lang w:val="da-DK" w:eastAsia="da-DK"/>
        </w:rPr>
      </w:pPr>
    </w:p>
    <w:p w14:paraId="3163DA98" w14:textId="77777777" w:rsidR="00D20A9E" w:rsidRDefault="00D20A9E" w:rsidP="00FF286D">
      <w:pPr>
        <w:rPr>
          <w:noProof/>
          <w:sz w:val="20"/>
          <w:szCs w:val="20"/>
          <w:lang w:val="da-DK" w:eastAsia="da-DK"/>
        </w:rPr>
      </w:pPr>
    </w:p>
    <w:p w14:paraId="5EC5D933" w14:textId="77777777" w:rsidR="00D20A9E" w:rsidRDefault="00D20A9E" w:rsidP="00FF286D">
      <w:pPr>
        <w:rPr>
          <w:noProof/>
          <w:sz w:val="20"/>
          <w:szCs w:val="20"/>
          <w:lang w:val="da-DK" w:eastAsia="da-DK"/>
        </w:rPr>
      </w:pPr>
    </w:p>
    <w:p w14:paraId="672A6D84" w14:textId="77777777" w:rsidR="00D20A9E" w:rsidRDefault="00D20A9E" w:rsidP="00FF286D">
      <w:pPr>
        <w:rPr>
          <w:noProof/>
          <w:sz w:val="20"/>
          <w:szCs w:val="20"/>
          <w:lang w:val="da-DK" w:eastAsia="da-DK"/>
        </w:rPr>
      </w:pPr>
    </w:p>
    <w:p w14:paraId="61B841AF" w14:textId="77777777" w:rsidR="00D20A9E" w:rsidRDefault="00D20A9E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0"/>
          <w:szCs w:val="20"/>
          <w:lang w:val="da-DK" w:eastAsia="da-DK"/>
        </w:rPr>
        <w:t>Håndboldmål med åbning.</w:t>
      </w:r>
    </w:p>
    <w:p w14:paraId="74BCC384" w14:textId="77777777" w:rsidR="0089325A" w:rsidRDefault="00D20A9E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2336" behindDoc="0" locked="0" layoutInCell="1" allowOverlap="1" wp14:anchorId="3871D395" wp14:editId="01CED87E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5017770" cy="287972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5A335" w14:textId="77777777" w:rsidR="00715440" w:rsidRDefault="00715440" w:rsidP="00FF286D">
      <w:pPr>
        <w:rPr>
          <w:noProof/>
          <w:sz w:val="20"/>
          <w:szCs w:val="20"/>
          <w:lang w:val="da-DK" w:eastAsia="da-DK"/>
        </w:rPr>
      </w:pPr>
    </w:p>
    <w:p w14:paraId="5572CC4B" w14:textId="77777777" w:rsidR="0089325A" w:rsidRDefault="0089325A" w:rsidP="00FF286D">
      <w:pPr>
        <w:rPr>
          <w:noProof/>
          <w:sz w:val="20"/>
          <w:szCs w:val="20"/>
          <w:lang w:val="da-DK" w:eastAsia="da-DK"/>
        </w:rPr>
      </w:pPr>
    </w:p>
    <w:p w14:paraId="3014413F" w14:textId="77777777" w:rsidR="004C2BFB" w:rsidRDefault="004C2BFB" w:rsidP="00FF286D">
      <w:pPr>
        <w:rPr>
          <w:noProof/>
          <w:sz w:val="20"/>
          <w:szCs w:val="20"/>
          <w:lang w:val="da-DK" w:eastAsia="da-DK"/>
        </w:rPr>
      </w:pPr>
    </w:p>
    <w:p w14:paraId="1417EC39" w14:textId="77777777" w:rsidR="001A47B4" w:rsidRDefault="001A47B4" w:rsidP="00FF286D">
      <w:pPr>
        <w:rPr>
          <w:noProof/>
          <w:sz w:val="20"/>
          <w:szCs w:val="20"/>
          <w:lang w:val="da-DK" w:eastAsia="da-DK"/>
        </w:rPr>
      </w:pPr>
    </w:p>
    <w:p w14:paraId="74CE147B" w14:textId="77777777" w:rsidR="001A47B4" w:rsidRDefault="00CD42A8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3360" behindDoc="0" locked="0" layoutInCell="1" allowOverlap="1" wp14:anchorId="775419AF" wp14:editId="706A4C74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1886400" cy="288000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4A15B" w14:textId="77777777" w:rsidR="001A47B4" w:rsidRDefault="001A47B4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t xml:space="preserve">  </w:t>
      </w:r>
    </w:p>
    <w:p w14:paraId="63DEDE79" w14:textId="77777777" w:rsidR="001A47B4" w:rsidRDefault="001A47B4" w:rsidP="00FF286D">
      <w:pPr>
        <w:rPr>
          <w:noProof/>
          <w:sz w:val="20"/>
          <w:szCs w:val="20"/>
          <w:lang w:val="da-DK" w:eastAsia="da-DK"/>
        </w:rPr>
      </w:pPr>
    </w:p>
    <w:p w14:paraId="7809AD8F" w14:textId="77777777" w:rsidR="001A47B4" w:rsidRDefault="001A47B4" w:rsidP="00FF286D">
      <w:pPr>
        <w:rPr>
          <w:noProof/>
          <w:sz w:val="20"/>
          <w:szCs w:val="20"/>
          <w:lang w:val="da-DK" w:eastAsia="da-DK"/>
        </w:rPr>
      </w:pPr>
    </w:p>
    <w:p w14:paraId="26542C7B" w14:textId="77777777" w:rsidR="001A47B4" w:rsidRDefault="001A47B4" w:rsidP="00FF286D">
      <w:pPr>
        <w:rPr>
          <w:noProof/>
          <w:sz w:val="20"/>
          <w:szCs w:val="20"/>
          <w:lang w:val="da-DK" w:eastAsia="da-DK"/>
        </w:rPr>
      </w:pPr>
    </w:p>
    <w:p w14:paraId="063B22F5" w14:textId="77777777" w:rsidR="00D20A9E" w:rsidRDefault="00CD42A8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0"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03F50D" wp14:editId="67DCD7C0">
                <wp:simplePos x="0" y="0"/>
                <wp:positionH relativeFrom="column">
                  <wp:posOffset>2552700</wp:posOffset>
                </wp:positionH>
                <wp:positionV relativeFrom="paragraph">
                  <wp:posOffset>7620</wp:posOffset>
                </wp:positionV>
                <wp:extent cx="561975" cy="581025"/>
                <wp:effectExtent l="0" t="0" r="2857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81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F1958" id="Ellipse 11" o:spid="_x0000_s1026" style="position:absolute;margin-left:201pt;margin-top:.6pt;width:44.2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" filled="f" strokecolor="#570a09 [1604]" strokeweight="1.5pt">
                <v:stroke endcap="round"/>
              </v:oval>
            </w:pict>
          </mc:Fallback>
        </mc:AlternateContent>
      </w:r>
      <w:r w:rsidR="001A47B4">
        <w:rPr>
          <w:noProof/>
          <w:sz w:val="20"/>
          <w:szCs w:val="20"/>
          <w:lang w:val="da-DK" w:eastAsia="da-DK"/>
        </w:rPr>
        <w:t xml:space="preserve">              </w:t>
      </w:r>
      <w:r w:rsidR="00D20A9E">
        <w:rPr>
          <w:noProof/>
          <w:sz w:val="20"/>
          <w:szCs w:val="20"/>
          <w:lang w:val="da-DK" w:eastAsia="da-DK"/>
        </w:rPr>
        <w:t>Håndboldmål med låge</w:t>
      </w:r>
    </w:p>
    <w:p w14:paraId="25B8D44B" w14:textId="77777777" w:rsidR="00D20A9E" w:rsidRDefault="00CD42A8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0"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DCD66" wp14:editId="29CD8411">
                <wp:simplePos x="0" y="0"/>
                <wp:positionH relativeFrom="column">
                  <wp:posOffset>3124200</wp:posOffset>
                </wp:positionH>
                <wp:positionV relativeFrom="paragraph">
                  <wp:posOffset>55245</wp:posOffset>
                </wp:positionV>
                <wp:extent cx="1371600" cy="209550"/>
                <wp:effectExtent l="0" t="0" r="19050" b="19050"/>
                <wp:wrapNone/>
                <wp:docPr id="12" name="Lige 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245A9" id="Lige forbindelse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4.35pt" to="354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" strokecolor="#b01513 [3204]">
                <v:stroke endcap="round"/>
              </v:line>
            </w:pict>
          </mc:Fallback>
        </mc:AlternateContent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</w:r>
      <w:r>
        <w:rPr>
          <w:noProof/>
          <w:sz w:val="20"/>
          <w:szCs w:val="20"/>
          <w:lang w:val="da-DK" w:eastAsia="da-DK"/>
        </w:rPr>
        <w:tab/>
        <w:t>Magnetluk</w:t>
      </w:r>
    </w:p>
    <w:p w14:paraId="3EB4F911" w14:textId="77777777" w:rsidR="00047DFC" w:rsidRDefault="00047DFC" w:rsidP="00FF286D">
      <w:pPr>
        <w:rPr>
          <w:noProof/>
          <w:sz w:val="20"/>
          <w:szCs w:val="20"/>
          <w:lang w:val="da-DK" w:eastAsia="da-DK"/>
        </w:rPr>
      </w:pPr>
    </w:p>
    <w:p w14:paraId="3FC3E761" w14:textId="77777777" w:rsidR="00047DFC" w:rsidRDefault="00047DFC" w:rsidP="00FF286D">
      <w:pPr>
        <w:rPr>
          <w:noProof/>
          <w:sz w:val="20"/>
          <w:szCs w:val="20"/>
          <w:lang w:val="da-DK" w:eastAsia="da-DK"/>
        </w:rPr>
      </w:pPr>
    </w:p>
    <w:p w14:paraId="599044C9" w14:textId="77777777" w:rsidR="00047DFC" w:rsidRDefault="00047DFC" w:rsidP="00FF286D">
      <w:pPr>
        <w:rPr>
          <w:noProof/>
          <w:sz w:val="20"/>
          <w:szCs w:val="20"/>
          <w:lang w:val="da-DK" w:eastAsia="da-DK"/>
        </w:rPr>
      </w:pPr>
    </w:p>
    <w:p w14:paraId="0EABB6FA" w14:textId="77777777" w:rsidR="00047DFC" w:rsidRDefault="00047DFC" w:rsidP="00047DFC">
      <w:pPr>
        <w:jc w:val="center"/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4C505AFD" wp14:editId="41BF7B72">
            <wp:extent cx="7686000" cy="540000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6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5422" w14:textId="77777777" w:rsidR="00047DFC" w:rsidRDefault="00047DFC" w:rsidP="00FF286D">
      <w:pPr>
        <w:rPr>
          <w:noProof/>
          <w:sz w:val="20"/>
          <w:szCs w:val="20"/>
          <w:lang w:val="da-DK" w:eastAsia="da-DK"/>
        </w:rPr>
      </w:pPr>
    </w:p>
    <w:p w14:paraId="048388DA" w14:textId="77777777" w:rsidR="00047DFC" w:rsidRDefault="00047DFC" w:rsidP="00047DFC">
      <w:pPr>
        <w:jc w:val="center"/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69EF8E97" wp14:editId="263E3051">
            <wp:extent cx="7632000" cy="5400000"/>
            <wp:effectExtent l="0" t="7938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2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C745" w14:textId="77777777" w:rsidR="00047DFC" w:rsidRDefault="00047DFC" w:rsidP="00FF286D">
      <w:pPr>
        <w:rPr>
          <w:noProof/>
          <w:sz w:val="20"/>
          <w:szCs w:val="20"/>
          <w:lang w:val="da-DK" w:eastAsia="da-DK"/>
        </w:rPr>
      </w:pPr>
    </w:p>
    <w:p w14:paraId="555A851F" w14:textId="77777777" w:rsidR="00047DFC" w:rsidRPr="009B12B0" w:rsidRDefault="00047DFC" w:rsidP="00047DFC">
      <w:pPr>
        <w:jc w:val="center"/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3AD057C3" wp14:editId="65C3A07D">
            <wp:extent cx="7617600" cy="5400000"/>
            <wp:effectExtent l="4127" t="0" r="6668" b="6667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7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DFC" w:rsidRPr="009B12B0" w:rsidSect="00C55DFF">
      <w:headerReference w:type="default" r:id="rId18"/>
      <w:pgSz w:w="12240" w:h="15840"/>
      <w:pgMar w:top="1440" w:right="1440" w:bottom="1440" w:left="1440" w:header="283" w:footer="720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62F8A" w14:textId="77777777" w:rsidR="00A969A7" w:rsidRDefault="00A969A7" w:rsidP="00411C69">
      <w:pPr>
        <w:spacing w:after="0" w:line="240" w:lineRule="auto"/>
      </w:pPr>
      <w:r>
        <w:separator/>
      </w:r>
    </w:p>
  </w:endnote>
  <w:endnote w:type="continuationSeparator" w:id="0">
    <w:p w14:paraId="64C0375C" w14:textId="77777777" w:rsidR="00A969A7" w:rsidRDefault="00A969A7" w:rsidP="0041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A9C58" w14:textId="77777777" w:rsidR="00A969A7" w:rsidRDefault="00A969A7" w:rsidP="00411C69">
      <w:pPr>
        <w:spacing w:after="0" w:line="240" w:lineRule="auto"/>
      </w:pPr>
      <w:r>
        <w:separator/>
      </w:r>
    </w:p>
  </w:footnote>
  <w:footnote w:type="continuationSeparator" w:id="0">
    <w:p w14:paraId="02E9CB9B" w14:textId="77777777" w:rsidR="00A969A7" w:rsidRDefault="00A969A7" w:rsidP="00411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438F1" w14:textId="77777777" w:rsidR="00E95240" w:rsidRDefault="004D3FAB" w:rsidP="00FF286D">
    <w:pPr>
      <w:pStyle w:val="Titel"/>
      <w:jc w:val="right"/>
      <w:rPr>
        <w:rFonts w:ascii="Century Gothic" w:hAnsi="Century Gothic"/>
        <w:noProof/>
        <w:color w:val="B01513"/>
        <w:sz w:val="40"/>
        <w:szCs w:val="40"/>
        <w:lang w:val="da-DK" w:eastAsia="da-DK"/>
      </w:rPr>
    </w:pPr>
    <w:r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              </w:t>
    </w:r>
    <w:r w:rsidR="00DE1F8E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</w:t>
    </w:r>
    <w:r w:rsidR="00D35205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 </w:t>
    </w:r>
    <w:r w:rsidR="0062068C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</w:t>
    </w:r>
    <w:r w:rsidR="00D35205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</w:t>
    </w:r>
    <w:r w:rsidR="00A75A81">
      <w:rPr>
        <w:rFonts w:ascii="Century Gothic" w:hAnsi="Century Gothic"/>
        <w:noProof/>
        <w:color w:val="B01513"/>
        <w:sz w:val="28"/>
        <w:szCs w:val="28"/>
        <w:lang w:val="da-DK" w:eastAsia="da-DK"/>
      </w:rPr>
      <w:t>Produktdata</w:t>
    </w:r>
    <w:r w:rsidR="005B03ED" w:rsidRPr="00D35205">
      <w:rPr>
        <w:rFonts w:ascii="Century Gothic" w:hAnsi="Century Gothic"/>
        <w:noProof/>
        <w:color w:val="B01513"/>
        <w:sz w:val="40"/>
        <w:szCs w:val="40"/>
        <w:lang w:val="da-DK" w:eastAsia="da-DK"/>
      </w:rPr>
      <w:t xml:space="preserve"> H</w:t>
    </w:r>
    <w:r w:rsidR="0062068C">
      <w:rPr>
        <w:rFonts w:ascii="Century Gothic" w:hAnsi="Century Gothic"/>
        <w:noProof/>
        <w:color w:val="B01513"/>
        <w:sz w:val="40"/>
        <w:szCs w:val="40"/>
        <w:lang w:val="da-DK" w:eastAsia="da-DK"/>
      </w:rPr>
      <w:t>åndboldmål</w:t>
    </w:r>
    <w:r w:rsidR="00473828" w:rsidRPr="00D35205">
      <w:rPr>
        <w:rFonts w:ascii="Century Gothic" w:hAnsi="Century Gothic"/>
        <w:noProof/>
        <w:color w:val="B01513"/>
        <w:sz w:val="40"/>
        <w:szCs w:val="40"/>
        <w:lang w:val="da-DK" w:eastAsia="da-DK"/>
      </w:rPr>
      <w:tab/>
    </w:r>
    <w:r w:rsidR="00241A9C" w:rsidRPr="00D35205">
      <w:rPr>
        <w:rFonts w:ascii="Century Gothic" w:hAnsi="Century Gothic"/>
        <w:noProof/>
        <w:color w:val="B01513"/>
        <w:sz w:val="40"/>
        <w:szCs w:val="40"/>
        <w:lang w:val="da-DK" w:eastAsia="da-DK"/>
      </w:rPr>
      <w:t xml:space="preserve"> </w:t>
    </w:r>
  </w:p>
  <w:p w14:paraId="5DA6DEF7" w14:textId="28EBDB2E" w:rsidR="00411C69" w:rsidRPr="00D35205" w:rsidRDefault="00241A9C" w:rsidP="00FF286D">
    <w:pPr>
      <w:pStyle w:val="Titel"/>
      <w:jc w:val="right"/>
      <w:rPr>
        <w:rFonts w:ascii="Century Gothic" w:hAnsi="Century Gothic"/>
        <w:noProof/>
        <w:color w:val="B01513"/>
        <w:sz w:val="40"/>
        <w:szCs w:val="40"/>
        <w:lang w:val="da-DK" w:eastAsia="da-DK"/>
      </w:rPr>
    </w:pPr>
    <w:r w:rsidRPr="00D35205">
      <w:rPr>
        <w:rFonts w:ascii="Century Gothic" w:hAnsi="Century Gothic"/>
        <w:noProof/>
        <w:color w:val="B01513"/>
        <w:sz w:val="40"/>
        <w:szCs w:val="40"/>
        <w:lang w:val="da-DK" w:eastAsia="da-DK"/>
      </w:rPr>
      <w:t xml:space="preserve">   </w:t>
    </w:r>
  </w:p>
  <w:p w14:paraId="3E740FA9" w14:textId="77777777" w:rsidR="00411C69" w:rsidRPr="00C42A59" w:rsidRDefault="00A969A7" w:rsidP="00411C69">
    <w:pPr>
      <w:pStyle w:val="Titel"/>
      <w:rPr>
        <w:rFonts w:ascii="Arial" w:hAnsi="Arial" w:cs="Arial"/>
        <w:i/>
        <w:noProof/>
        <w:color w:val="B01513"/>
        <w:sz w:val="16"/>
        <w:szCs w:val="16"/>
        <w:lang w:val="da-DK"/>
      </w:rPr>
    </w:pPr>
    <w:r>
      <w:rPr>
        <w:rFonts w:ascii="Arial" w:hAnsi="Arial" w:cs="Arial"/>
        <w:i/>
        <w:noProof/>
        <w:color w:val="B01513"/>
        <w:sz w:val="16"/>
        <w:szCs w:val="16"/>
        <w:lang w:val="da-DK"/>
      </w:rPr>
      <w:pict w14:anchorId="70412850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811A6"/>
    <w:multiLevelType w:val="hybridMultilevel"/>
    <w:tmpl w:val="9678DF3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EEC"/>
    <w:multiLevelType w:val="hybridMultilevel"/>
    <w:tmpl w:val="00D41D5E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F6460"/>
    <w:multiLevelType w:val="hybridMultilevel"/>
    <w:tmpl w:val="E37A60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EBA"/>
    <w:rsid w:val="00010C18"/>
    <w:rsid w:val="000216BD"/>
    <w:rsid w:val="00042253"/>
    <w:rsid w:val="00047DFC"/>
    <w:rsid w:val="00050CD0"/>
    <w:rsid w:val="000621F9"/>
    <w:rsid w:val="000B3D1C"/>
    <w:rsid w:val="00126A78"/>
    <w:rsid w:val="001353E4"/>
    <w:rsid w:val="00147CBD"/>
    <w:rsid w:val="00147DC9"/>
    <w:rsid w:val="00165942"/>
    <w:rsid w:val="00165E5B"/>
    <w:rsid w:val="001A47B4"/>
    <w:rsid w:val="001A6FDB"/>
    <w:rsid w:val="001E0D1B"/>
    <w:rsid w:val="00241A9C"/>
    <w:rsid w:val="00255212"/>
    <w:rsid w:val="002761E4"/>
    <w:rsid w:val="00277DC1"/>
    <w:rsid w:val="00290527"/>
    <w:rsid w:val="002C17D6"/>
    <w:rsid w:val="002C3985"/>
    <w:rsid w:val="002C506F"/>
    <w:rsid w:val="002D1402"/>
    <w:rsid w:val="002F3F55"/>
    <w:rsid w:val="00351B3F"/>
    <w:rsid w:val="003B6C3A"/>
    <w:rsid w:val="004034C2"/>
    <w:rsid w:val="00411C69"/>
    <w:rsid w:val="00411FE1"/>
    <w:rsid w:val="00473828"/>
    <w:rsid w:val="00493E80"/>
    <w:rsid w:val="0049507C"/>
    <w:rsid w:val="004C2BFB"/>
    <w:rsid w:val="004D3493"/>
    <w:rsid w:val="004D3FAB"/>
    <w:rsid w:val="004D448A"/>
    <w:rsid w:val="00524821"/>
    <w:rsid w:val="00543F2B"/>
    <w:rsid w:val="005551BE"/>
    <w:rsid w:val="00565B6E"/>
    <w:rsid w:val="00587D57"/>
    <w:rsid w:val="005955BD"/>
    <w:rsid w:val="0059733C"/>
    <w:rsid w:val="005B03ED"/>
    <w:rsid w:val="005C0004"/>
    <w:rsid w:val="0062068C"/>
    <w:rsid w:val="00625163"/>
    <w:rsid w:val="00690D28"/>
    <w:rsid w:val="006A1118"/>
    <w:rsid w:val="006E3247"/>
    <w:rsid w:val="00715440"/>
    <w:rsid w:val="00731EBA"/>
    <w:rsid w:val="00741C15"/>
    <w:rsid w:val="00780A78"/>
    <w:rsid w:val="00791B82"/>
    <w:rsid w:val="007D6D4E"/>
    <w:rsid w:val="007E6AFF"/>
    <w:rsid w:val="00825D83"/>
    <w:rsid w:val="00870906"/>
    <w:rsid w:val="0089325A"/>
    <w:rsid w:val="008E2C4E"/>
    <w:rsid w:val="0098539A"/>
    <w:rsid w:val="009958FD"/>
    <w:rsid w:val="009966DF"/>
    <w:rsid w:val="009B12B0"/>
    <w:rsid w:val="009E10DC"/>
    <w:rsid w:val="00A32F8F"/>
    <w:rsid w:val="00A53202"/>
    <w:rsid w:val="00A75A81"/>
    <w:rsid w:val="00A966EB"/>
    <w:rsid w:val="00A969A7"/>
    <w:rsid w:val="00AD25E9"/>
    <w:rsid w:val="00AF5A5C"/>
    <w:rsid w:val="00B000C9"/>
    <w:rsid w:val="00B24EC2"/>
    <w:rsid w:val="00B560DC"/>
    <w:rsid w:val="00B607F3"/>
    <w:rsid w:val="00B72515"/>
    <w:rsid w:val="00B80349"/>
    <w:rsid w:val="00BD175A"/>
    <w:rsid w:val="00BE3AB4"/>
    <w:rsid w:val="00BF7431"/>
    <w:rsid w:val="00C15FB5"/>
    <w:rsid w:val="00C311F8"/>
    <w:rsid w:val="00C42A59"/>
    <w:rsid w:val="00C55DFF"/>
    <w:rsid w:val="00C71103"/>
    <w:rsid w:val="00C80197"/>
    <w:rsid w:val="00CA2304"/>
    <w:rsid w:val="00CD42A8"/>
    <w:rsid w:val="00D20A9E"/>
    <w:rsid w:val="00D25B8D"/>
    <w:rsid w:val="00D35205"/>
    <w:rsid w:val="00D6081E"/>
    <w:rsid w:val="00D6390D"/>
    <w:rsid w:val="00DB3FBC"/>
    <w:rsid w:val="00DD470C"/>
    <w:rsid w:val="00DE1F8E"/>
    <w:rsid w:val="00E64651"/>
    <w:rsid w:val="00E916A1"/>
    <w:rsid w:val="00E95240"/>
    <w:rsid w:val="00EC3877"/>
    <w:rsid w:val="00F14787"/>
    <w:rsid w:val="00F41CD5"/>
    <w:rsid w:val="00F42EAE"/>
    <w:rsid w:val="00F47D53"/>
    <w:rsid w:val="00F61550"/>
    <w:rsid w:val="00F95791"/>
    <w:rsid w:val="00FB08AA"/>
    <w:rsid w:val="00FD7B9A"/>
    <w:rsid w:val="00FF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52402B"/>
  <w15:chartTrackingRefBased/>
  <w15:docId w15:val="{03339E87-43DA-4730-BD72-9AF836157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Bogenstitel">
    <w:name w:val="Book Title"/>
    <w:basedOn w:val="Standardskrifttypeiafsnit"/>
    <w:uiPriority w:val="33"/>
    <w:qFormat/>
    <w:rPr>
      <w:b/>
      <w:bCs/>
      <w:caps w:val="0"/>
      <w:smallCaps/>
      <w:spacing w:val="10"/>
    </w:rPr>
  </w:style>
  <w:style w:type="paragraph" w:styleId="Billedtekst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remhv">
    <w:name w:val="Emphasis"/>
    <w:basedOn w:val="Standardskrifttypeiafsnit"/>
    <w:uiPriority w:val="20"/>
    <w:qFormat/>
    <w:rPr>
      <w:i/>
      <w:iCs/>
      <w:color w:val="000000" w:themeColor="text1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Kraftigfremhvning">
    <w:name w:val="Intense Emphasis"/>
    <w:basedOn w:val="Standardskrifttypeiafsnit"/>
    <w:uiPriority w:val="21"/>
    <w:qFormat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Pr>
      <w:color w:val="B01513" w:themeColor="accent1"/>
      <w:sz w:val="28"/>
      <w:szCs w:val="28"/>
    </w:rPr>
  </w:style>
  <w:style w:type="character" w:styleId="Kraftighenvisning">
    <w:name w:val="Intense Reference"/>
    <w:basedOn w:val="Standardskrifttypeiafsni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Standardskrifttypeiafsnit"/>
    <w:unhideWhenUsed/>
    <w:rPr>
      <w:color w:val="4FB8C1" w:themeColor="text2" w:themeTint="99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Pr>
      <w:color w:val="9DFFCB" w:themeColor="followedHyperlink"/>
      <w:u w:val="single"/>
    </w:rPr>
  </w:style>
  <w:style w:type="paragraph" w:styleId="Ingenafstand">
    <w:name w:val="No Spacing"/>
    <w:link w:val="IngenafstandTegn"/>
    <w:uiPriority w:val="1"/>
    <w:qFormat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</w:style>
  <w:style w:type="paragraph" w:styleId="Citat">
    <w:name w:val="Quote"/>
    <w:basedOn w:val="Normal"/>
    <w:next w:val="Normal"/>
    <w:link w:val="CitatTegn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tTegn">
    <w:name w:val="Citat Tegn"/>
    <w:basedOn w:val="Standardskrifttypeiafsnit"/>
    <w:link w:val="Citat"/>
    <w:uiPriority w:val="29"/>
    <w:rPr>
      <w:rFonts w:asciiTheme="majorHAnsi" w:eastAsiaTheme="majorEastAsia" w:hAnsiTheme="majorHAnsi" w:cstheme="majorBidi"/>
    </w:rPr>
  </w:style>
  <w:style w:type="character" w:styleId="Strk">
    <w:name w:val="Strong"/>
    <w:basedOn w:val="Standardskrifttypeiafsnit"/>
    <w:uiPriority w:val="22"/>
    <w:qFormat/>
    <w:rPr>
      <w:b/>
      <w:bCs/>
    </w:rPr>
  </w:style>
  <w:style w:type="paragraph" w:styleId="Undertitel">
    <w:name w:val="Subtitle"/>
    <w:basedOn w:val="Normal"/>
    <w:next w:val="Normal"/>
    <w:link w:val="UndertitelTegn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Pr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Pr>
      <w:i/>
      <w:iCs/>
      <w:color w:val="595959" w:themeColor="text1" w:themeTint="A6"/>
    </w:rPr>
  </w:style>
  <w:style w:type="character" w:styleId="Svaghenvisning">
    <w:name w:val="Subtle Reference"/>
    <w:basedOn w:val="Standardskrifttypeiafsnit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el">
    <w:name w:val="Title"/>
    <w:basedOn w:val="Normal"/>
    <w:next w:val="Normal"/>
    <w:link w:val="Ti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1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1FE1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411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1C69"/>
  </w:style>
  <w:style w:type="paragraph" w:styleId="Sidefod">
    <w:name w:val="footer"/>
    <w:basedOn w:val="Normal"/>
    <w:link w:val="SidefodTegn"/>
    <w:uiPriority w:val="99"/>
    <w:unhideWhenUsed/>
    <w:rsid w:val="00411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1C69"/>
  </w:style>
  <w:style w:type="table" w:styleId="Tabel-Gitter">
    <w:name w:val="Table Grid"/>
    <w:basedOn w:val="Tabel-Normal"/>
    <w:uiPriority w:val="39"/>
    <w:rsid w:val="00CA2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s\AppData\Roaming\Microsoft\Templates\Ion-design%20(tomt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47F71A-0C3C-45CB-8BEC-BC3DA4C6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Ion-design (tomt)</Template>
  <TotalTime>2</TotalTime>
  <Pages>5</Pages>
  <Words>176</Words>
  <Characters>1181</Characters>
  <Application>Microsoft Office Word</Application>
  <DocSecurity>0</DocSecurity>
  <Lines>98</Lines>
  <Paragraphs>35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Claus</dc:creator>
  <cp:keywords/>
  <cp:lastModifiedBy>Claus Lose</cp:lastModifiedBy>
  <cp:revision>2</cp:revision>
  <cp:lastPrinted>2019-03-05T14:12:00Z</cp:lastPrinted>
  <dcterms:created xsi:type="dcterms:W3CDTF">2020-01-11T22:22:00Z</dcterms:created>
  <dcterms:modified xsi:type="dcterms:W3CDTF">2020-01-11T22:22:00Z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